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CE" w:rsidRPr="005B022E" w:rsidRDefault="007B6146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48475" cy="9451265"/>
            <wp:effectExtent l="0" t="0" r="0" b="0"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88" cy="94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46" w:rsidRDefault="007B6146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146" w:rsidRDefault="007B6146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22E" w:rsidRDefault="009C407F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Программа на 1 учебный год </w:t>
      </w:r>
    </w:p>
    <w:p w:rsidR="009C407F" w:rsidRPr="005B022E" w:rsidRDefault="009C407F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средней и старшей </w:t>
      </w:r>
      <w:r w:rsid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дошкольной 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возрастной категории</w:t>
      </w:r>
    </w:p>
    <w:p w:rsidR="009C407F" w:rsidRPr="005B022E" w:rsidRDefault="009C407F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AE1D3A" w:rsidP="005B022E">
      <w:pPr>
        <w:pStyle w:val="ab"/>
        <w:numPr>
          <w:ilvl w:val="0"/>
          <w:numId w:val="1"/>
        </w:numPr>
        <w:spacing w:after="0" w:line="27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73128" w:rsidRPr="005B022E" w:rsidRDefault="00173128" w:rsidP="005B022E">
      <w:pPr>
        <w:pStyle w:val="ab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 и рационального питания в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воспитанию физически нравственно здорового поколения, развитию у 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чувства гармонии и красоты, способности воспринимать мир как единое целое.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возрасте 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удовольствием посещают различные кружки. Особенной популярностью у них пользуются кружки по кулинарии, в которых дети с удовольствием учатся готовить.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  Актуальность программы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> «Кулинария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» в том, что обучение детей  направлено на их самоопределение, являющихся важными этапами на пути социализации личности. В процессе обучения воспитанники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учатся бережно и с любовью относится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к своему национальному богатству, сохраняют и развивают традиции своего народа, своих семей.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авторской дополнительной образ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>овательной программы «Кулинария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» - социально-педагогическая.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 дать 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школьникам знания о рациональном питании, сформировать умения по приготовлению здоровой пищи, развить способность критически относиться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рода модным диетам, воспитать вкус к здоровой пище.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   Для достижения цели были поставлены следующие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обучить технологии приготовления основных блюд русской и национальной кулинарии;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приобщить к разнообразным видам хозяйственно-бытовой деятельности;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пробудить интерес к кулинарному искусству у детей;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развить творческую активность через индивидуальное раскрытие кулинарных способностей каждого ребенка;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- развить способность критически относиться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рода диетам;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развить эстетическое восприятие и творческое воображение;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воспитывать трудолюбие, аккуратность;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привить навыки работы в группе;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формировать любовь и уважение к традициям русской кухни и национальной кухни.</w:t>
      </w:r>
    </w:p>
    <w:p w:rsidR="009C407F" w:rsidRPr="005B022E" w:rsidRDefault="009C407F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техника безопасности бытовыми приборами;</w:t>
      </w:r>
    </w:p>
    <w:p w:rsidR="009C407F" w:rsidRPr="005B022E" w:rsidRDefault="009C407F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D3A" w:rsidRPr="005B022E" w:rsidRDefault="005B022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Программа обучения направлена на знакомство с историей кулинарии, основами рационального питания. Обучающиеся получают первоначальные знания и навыки приготовления несложных блюд: закусок, салатов,</w:t>
      </w:r>
      <w:r w:rsidR="009C407F" w:rsidRPr="005B022E">
        <w:rPr>
          <w:rFonts w:ascii="Times New Roman" w:eastAsia="Times New Roman" w:hAnsi="Times New Roman" w:cs="Times New Roman"/>
          <w:sz w:val="28"/>
          <w:szCs w:val="28"/>
        </w:rPr>
        <w:t xml:space="preserve"> блинов, выпечки,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 песочного и дрожжевого теста.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завершении обучения, обучающиеся должны знать: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правила гигиены и безопасности труда;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основные этапы истории развития кулинарии;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основы рационального питания;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правила поведения за столом;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способы нарезки овощей;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названия круп;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Должны уметь:</w:t>
      </w:r>
    </w:p>
    <w:p w:rsidR="009C407F" w:rsidRPr="005B022E" w:rsidRDefault="009C407F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пользоваться </w:t>
      </w:r>
      <w:proofErr w:type="gramStart"/>
      <w:r w:rsidRPr="005B022E">
        <w:rPr>
          <w:rFonts w:ascii="Times New Roman" w:eastAsia="Times New Roman" w:hAnsi="Times New Roman" w:cs="Times New Roman"/>
          <w:iCs/>
          <w:sz w:val="28"/>
          <w:szCs w:val="28"/>
        </w:rPr>
        <w:t>электро-бытовыми</w:t>
      </w:r>
      <w:proofErr w:type="gramEnd"/>
      <w:r w:rsidRPr="005B022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приборами;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работать с ножом;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сервировать стол к завтраку, обеду, ужину;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готовить каши;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заваривать чай;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готовить некоторые виды салатов;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готовить песочное и дрожжевое тесто и изделия из них.</w:t>
      </w:r>
    </w:p>
    <w:p w:rsidR="00173128" w:rsidRPr="005B022E" w:rsidRDefault="00173128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173128" w:rsidRPr="005B022E" w:rsidRDefault="00173128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Реализация программы «Кулинария» призвана способствовать решению целого ряда воспитательных задач, изложенных выше. Воспитание является неотъемлемой частью процесса социализации, развития личности. Воспитательный процесс в объединении реализуется в ходе обучения и через систему следующих мероприятий: праздники, сопровождающиеся красочными народными обычаями, обрядами; выставки-дегустации приготовления блюд для родителей и друзей и др.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Для создания целостной системы воспитания и обучения основам кулинарии и национальной российской кухни большое место отводится приобщению родителей к участию в жизни детского коллектива. В объединении стали традиционными такие мероприятия, как праздники для мам и бабушек, чествование пожилых членов семьи, рождественские чаепития, вечер выпускников и др.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Педагогом используются следующие группы методов и формы воспитания: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методы формирования сознания личности (взглядов, убеждений, идеалов): лекции, беседы, рассказы.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методы организации деятельности и формирования опыта общественного поведения: педагогические требования, поручения, создание воспитывающих ситуаций, практическая деятельность по программе.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методы стимулирования деятельности и поведения: поощрение, порицание, конкурс.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Основным результатом воспитательной работы должна быть готовность обучающихся к самостоятельной жизни и труду, к осознанному выбору профессионального образования, </w:t>
      </w:r>
      <w:proofErr w:type="spellStart"/>
      <w:r w:rsidRPr="005B022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у них навыков самообразования, самовоспитания, саморазвития.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обучения </w:t>
      </w:r>
      <w:r w:rsidR="00317825" w:rsidRPr="005B022E">
        <w:rPr>
          <w:rFonts w:ascii="Times New Roman" w:eastAsia="Times New Roman" w:hAnsi="Times New Roman" w:cs="Times New Roman"/>
          <w:sz w:val="28"/>
          <w:szCs w:val="28"/>
        </w:rPr>
        <w:t xml:space="preserve">дошкольник 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конкретное представление о значимых личностных качествах современного человека, нравственных нормах, позитивно относится к ним. Устойчиво проявлять в своем поведении следующие личностные качества:</w:t>
      </w:r>
    </w:p>
    <w:p w:rsidR="00AE1D3A" w:rsidRPr="005B022E" w:rsidRDefault="005B022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адекватная самооценка, уверенность в своих силах, самостоятельность, целеустремленность;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бережное отношение к традициям своего народа;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гуманность, доброжелательность, милосердие, толерантность;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трудолюбие;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lastRenderedPageBreak/>
        <w:t>- коллективизм, взаимопомощь;</w:t>
      </w:r>
    </w:p>
    <w:p w:rsidR="00173128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гражданственность, патриотизм.</w:t>
      </w:r>
    </w:p>
    <w:p w:rsidR="00173128" w:rsidRPr="005B022E" w:rsidRDefault="00173128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II. Учебно-тематический план и содержание программы</w:t>
      </w: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9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969"/>
        <w:gridCol w:w="2552"/>
        <w:gridCol w:w="2552"/>
      </w:tblGrid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0D7393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0D7393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0D7393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кулинарии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0D7393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рационального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обработки пищевых продуктов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407F" w:rsidRPr="005B022E" w:rsidRDefault="009C407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07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Техника-безопасности </w:t>
            </w:r>
            <w:proofErr w:type="gramStart"/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электро-бытовых</w:t>
            </w:r>
            <w:proofErr w:type="gramEnd"/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</w:t>
            </w:r>
            <w:proofErr w:type="gramStart"/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неделю </w:t>
            </w:r>
            <w:proofErr w:type="spellStart"/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Витамины. Национальные овощные салаты.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условий приема пищи на ее усвоение организмом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из яиц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Растительные продукты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песочного теста и изделия из него. Экскурсия в кулинарию.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08C6"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жидкого дрожжевого теста и изделий из него.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08C6"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 в неделю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блюда «Башкирии»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B022E" w:rsidRPr="005B022E" w:rsidTr="00FD21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8108C6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B022E" w:rsidRPr="005B022E" w:rsidTr="009C407F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1CF" w:rsidRPr="005B022E" w:rsidRDefault="00DA163E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721CF" w:rsidRPr="005B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1CF" w:rsidRPr="005B022E" w:rsidRDefault="00B721CF" w:rsidP="005B02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022E" w:rsidRDefault="005B022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FE8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1. Вводное занятие. Цели и задачи курса. Значение питания для жизнедеятельности организма. 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условиях. Игры на знакомство. Викторина.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lastRenderedPageBreak/>
        <w:t>2. История возникновения кулинарии.  Ознакомление с организацией рабочего места для проведения кулинарных работ.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 Приготовление горячих напитков. Перечень блюд: </w:t>
      </w:r>
      <w:r w:rsidR="002B5FE8" w:rsidRPr="005B022E">
        <w:rPr>
          <w:rFonts w:ascii="Times New Roman" w:eastAsia="Times New Roman" w:hAnsi="Times New Roman" w:cs="Times New Roman"/>
          <w:sz w:val="28"/>
          <w:szCs w:val="28"/>
        </w:rPr>
        <w:t>морсы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, фруктовый чай</w:t>
      </w:r>
      <w:r w:rsidR="002B5FE8" w:rsidRPr="005B022E">
        <w:rPr>
          <w:rFonts w:ascii="Times New Roman" w:eastAsia="Times New Roman" w:hAnsi="Times New Roman" w:cs="Times New Roman"/>
          <w:sz w:val="28"/>
          <w:szCs w:val="28"/>
        </w:rPr>
        <w:t>, компоты, напитки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 Пищевые вещества и их значение.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Основы рационального питания. Рациональное питание. Суточный расход энергии человека. Потребность в пище в зависимости от возраста, пола, физических нагрузок. Составление меню на день.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 Приготовление блюд из круп (или сладких блюд). Перечень блюд: пшенная каша с тыквой, </w:t>
      </w:r>
      <w:r w:rsidR="002B5FE8" w:rsidRPr="005B022E">
        <w:rPr>
          <w:rFonts w:ascii="Times New Roman" w:eastAsia="Times New Roman" w:hAnsi="Times New Roman" w:cs="Times New Roman"/>
          <w:sz w:val="28"/>
          <w:szCs w:val="28"/>
        </w:rPr>
        <w:t>гречневая каша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Способы обработки пищевых продуктов.  Преимущества приготовления пищи на пару.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Приготовление паровых блюд. Перечень блюд: суфле морковно-яблочное, яичный омлет.</w:t>
      </w:r>
    </w:p>
    <w:p w:rsidR="00214734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6. Техника безопасности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электро-бытовых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приборов.</w:t>
      </w:r>
    </w:p>
    <w:p w:rsidR="00AA74AA" w:rsidRPr="005B022E" w:rsidRDefault="00214734" w:rsidP="005B022E">
      <w:pPr>
        <w:spacing w:after="0" w:line="27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0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</w:t>
      </w:r>
      <w:r w:rsidR="00192B06" w:rsidRPr="005B0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оваться </w:t>
      </w:r>
      <w:r w:rsidRPr="005B0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электроприборами, соблюдая правила безопасности.</w:t>
      </w:r>
    </w:p>
    <w:p w:rsidR="00214734" w:rsidRPr="005B022E" w:rsidRDefault="00AA74A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Практическая работа. Включение электробытовых приборов, под присмотром руководителя кружка.</w:t>
      </w:r>
      <w:r w:rsidR="00214734" w:rsidRPr="005B02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1D3A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Витамины. Витамины, их классификация, содержание в продуктах питания. Особенности приготовления пищи для сохранения витаминов. Заболевания, связанные с недостатком витаминов в пище.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 Приготовление салатов разных народов.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Перечень блюд: салат «Русский», «Белорусский», «Украинский» (морковь, яблоки, свекла), «Итальянский» (</w:t>
      </w:r>
      <w:proofErr w:type="spellStart"/>
      <w:r w:rsidRPr="005B022E">
        <w:rPr>
          <w:rFonts w:ascii="Times New Roman" w:eastAsia="Times New Roman" w:hAnsi="Times New Roman" w:cs="Times New Roman"/>
          <w:sz w:val="28"/>
          <w:szCs w:val="28"/>
        </w:rPr>
        <w:t>цукини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>, морковь), «Болгарский» (помидоры, огурцы, перец), из сыра по-французски, из овощей по-гречески.</w:t>
      </w:r>
      <w:proofErr w:type="gramEnd"/>
    </w:p>
    <w:p w:rsidR="00AE1D3A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Минеральные вещества и здоровье. Макро- и микроэлементы. Потребность организма в минеральных веществах. Заболевания, связанные с недостатком минеральных веществ, их восполнение.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Приготовление витаминных блюд. Перечень блюд: салат из сырой свеклы с чесноком и грецкими орехами, салат из морской капусты.</w:t>
      </w:r>
    </w:p>
    <w:p w:rsidR="00AE1D3A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 Молоко и молочные продукты. Значение молока и молочных продуктов в питании взрослых и детей. Лечебно-профилактические свойства кисломолочной пищи.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Приготовление блюд из молока и молочных продуктов. Перечень блюд: молочная лапша, пирог из творога.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10. Влияние условий приема пищи на ее усвоение организмом. Сервировка стола. Искусство сервировки, История появления и совершенствования посуды и столовых приборов. Правила сервировки. Способы сворачивания салфеток, правила поведения за столом.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Сервировка стола к завтраку, обеду, ужину. Сервировка праздничного стола. Приготовление праздничного блюда.</w:t>
      </w:r>
    </w:p>
    <w:p w:rsid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Перечень блюд: салат из чернослива с орехами и чесноком.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Блюда из яиц. Значение яиц в питании человека. Яйцо, его пищевая ценность и применение в кулинарии.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 Приготовление блюд из яиц. Перечень блюд:  омлет с </w:t>
      </w:r>
      <w:r w:rsidR="004854A4" w:rsidRPr="005B022E">
        <w:rPr>
          <w:rFonts w:ascii="Times New Roman" w:eastAsia="Times New Roman" w:hAnsi="Times New Roman" w:cs="Times New Roman"/>
          <w:sz w:val="28"/>
          <w:szCs w:val="28"/>
        </w:rPr>
        <w:t>помидорами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5A29" w:rsidRPr="005B02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. Технология приготовления песочного теста и изделий из него. Беседа о печенье и тортах. Правила техники безопасности при работе с </w:t>
      </w:r>
      <w:proofErr w:type="spellStart"/>
      <w:r w:rsidRPr="005B022E">
        <w:rPr>
          <w:rFonts w:ascii="Times New Roman" w:eastAsia="Times New Roman" w:hAnsi="Times New Roman" w:cs="Times New Roman"/>
          <w:sz w:val="28"/>
          <w:szCs w:val="28"/>
        </w:rPr>
        <w:t>электропечкой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>. Знакомство с технологией приготовления песочного теста.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Приготовление изделий из песочного теста: «Лимонник», печенье «Бананы».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Экскурсия в кулинарию.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4734" w:rsidRPr="005B02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 Технология приготовления дрожжевого теста и изделий из него. Знакомство с технологией приготовления дрожжевого жидкого теста, выпечки разнообразных изделий.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Приготовление теста и выпечка изделий: блинов, оладий, пончиков.</w:t>
      </w:r>
    </w:p>
    <w:p w:rsidR="00214734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14. Национальные блюда «Башкирии». Знакомство с кухней </w:t>
      </w:r>
      <w:proofErr w:type="spellStart"/>
      <w:r w:rsidRPr="005B022E">
        <w:rPr>
          <w:rFonts w:ascii="Times New Roman" w:eastAsia="Times New Roman" w:hAnsi="Times New Roman" w:cs="Times New Roman"/>
          <w:sz w:val="28"/>
          <w:szCs w:val="28"/>
        </w:rPr>
        <w:t>башкиров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>, способов приготовления.</w:t>
      </w:r>
    </w:p>
    <w:p w:rsidR="00214734" w:rsidRPr="005B022E" w:rsidRDefault="0021473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. Приготовления 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 xml:space="preserve">теста </w:t>
      </w:r>
      <w:proofErr w:type="spellStart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ивыпечка</w:t>
      </w:r>
      <w:proofErr w:type="spellEnd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 xml:space="preserve"> изделий: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22E">
        <w:rPr>
          <w:rFonts w:ascii="Times New Roman" w:eastAsia="Times New Roman" w:hAnsi="Times New Roman" w:cs="Times New Roman"/>
          <w:sz w:val="28"/>
          <w:szCs w:val="28"/>
        </w:rPr>
        <w:t>кыстыбыя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чак-чака</w:t>
      </w:r>
      <w:proofErr w:type="spellEnd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 Воспитательная работа. Праздники «Новый год». Тесты за обеденным столом. Беседа «Правила этикета за столом».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 Итоговое занятие. Подведение итогов за год работы.</w:t>
      </w:r>
    </w:p>
    <w:p w:rsidR="009973FC" w:rsidRPr="005B022E" w:rsidRDefault="009973FC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III. Методическое обеспечение дополнительной образовательной программы</w:t>
      </w:r>
    </w:p>
    <w:p w:rsidR="00C26DBE" w:rsidRPr="005B022E" w:rsidRDefault="00C26DB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В настоящей программе отдается предпочтение следующим методам и формам обучения: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Объяснительно - </w:t>
      </w:r>
      <w:proofErr w:type="gramStart"/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иллюстративный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> – позволяет стимулировать воспитанников к постоянному пополнению  знаний об окружающей среде с помощью бесед, с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>южетно-ролевых занятий или  игр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– способствует развитию мышления через формирование интеллектуальных умений: обобщение, анализ, а также позволяет вовлечь </w:t>
      </w:r>
      <w:r w:rsidR="00965A29" w:rsidRPr="005B022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деятельность с целью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приобретения навыков приготовления блюд разного уровня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сложности: самостоятельная работа, экскурсии.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обеспечение</w:t>
      </w:r>
    </w:p>
    <w:p w:rsidR="00C26DBE" w:rsidRPr="005B022E" w:rsidRDefault="00C26DB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482B" w:rsidRPr="005B022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«Изделия из теста», «Украшение блюд», «Сервировка стола» и др.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таблица «Примерная потребность подростков в калориях»;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схемы приготовления блюд;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фото и репродукции художественных натюрмортов (разделы «Национальная кухня», «Овощные и фруктовые салаты», «Украшение кондитерских изделий»)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дидактические карточки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игровой материал;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наглядный иллюстративный материал;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- библиотечка «Юного кулинара», справочники, энциклопедии.</w:t>
      </w:r>
    </w:p>
    <w:p w:rsidR="002C482B" w:rsidRPr="005B022E" w:rsidRDefault="002C482B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AE1D3A" w:rsidP="005B02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</w:t>
      </w:r>
    </w:p>
    <w:p w:rsidR="002C482B" w:rsidRPr="005B022E" w:rsidRDefault="002C482B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данной программы 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оформлено отдельное помещение «Академия кулинарии»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 Он  оборудован системами хозяйственного питьевого, противопожарного и горячего водоснабжения, канализацией и водостоками. Помещение  хорошо проветрива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тся.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В наличии 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оборудование: электрическ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жарочны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шкаф, холодильник, миксер, мясорубк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, набор столовой мебели (столы кухонные); шкафы для посуды; доски деревянные разделочные; сушилки для тарелок; посуду: кастрюли, сковороды, тарелки, ложки, набор чайной посуды, ведро эмалированное, чайники 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lastRenderedPageBreak/>
        <w:t>заварные, набор ножей, столовый сервиз, чайник, кофейный сервиз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электровафельница</w:t>
      </w:r>
      <w:proofErr w:type="spellEnd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блинница</w:t>
      </w:r>
      <w:proofErr w:type="spellEnd"/>
      <w:r w:rsidRPr="005B022E">
        <w:rPr>
          <w:rFonts w:ascii="Times New Roman" w:eastAsia="Times New Roman" w:hAnsi="Times New Roman" w:cs="Times New Roman"/>
          <w:sz w:val="28"/>
          <w:szCs w:val="28"/>
        </w:rPr>
        <w:t>; ко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лпаки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, фартуки; моющие средства: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Ника-хлор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1D3A" w:rsidRPr="005B022E" w:rsidRDefault="00AE1D3A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Все продукты, необходимые для приготовления блюд, приобретаются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перед  занятием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F26B86" w:rsidRPr="005B022E">
        <w:rPr>
          <w:rFonts w:ascii="Times New Roman" w:eastAsia="Times New Roman" w:hAnsi="Times New Roman" w:cs="Times New Roman"/>
          <w:sz w:val="28"/>
          <w:szCs w:val="28"/>
        </w:rPr>
        <w:t>благотворительности и пожертвования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280043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043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7A4" w:rsidRPr="005B022E" w:rsidRDefault="00B357A4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064" w:rsidRPr="005B022E" w:rsidRDefault="00C26064" w:rsidP="005B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2E">
        <w:rPr>
          <w:rFonts w:ascii="Times New Roman" w:hAnsi="Times New Roman" w:cs="Times New Roman"/>
          <w:b/>
          <w:sz w:val="28"/>
          <w:szCs w:val="28"/>
        </w:rPr>
        <w:t>Перспективный план «Кулинарной академии».</w:t>
      </w:r>
    </w:p>
    <w:p w:rsidR="00DA163E" w:rsidRPr="005B022E" w:rsidRDefault="00DA163E" w:rsidP="005B02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 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 Тема: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Знакомство с хозяйственно-бытовыми предметами.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Безопасность при работе с режущими предметами.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Поисковая игра «Друзья - враги».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приготовление осенних салатов и их украшение.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Показать детям возможность приготовления различных блюд самостоятельно, соединение овощных компонентов салатах - фантазия.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Занятие - сказка «Подарки осени».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: «Чай - здоровье» (целебные свойства).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Сервировка чайного стола, заваривание различного вида чая. Разговор о целебных свойствах чая.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«Диалог за чайным столом ».</w:t>
      </w:r>
    </w:p>
    <w:p w:rsidR="00DA163E" w:rsidRPr="005B022E" w:rsidRDefault="00DA163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63E" w:rsidRPr="005B022E" w:rsidRDefault="00DA163E" w:rsidP="005B022E">
      <w:pPr>
        <w:shd w:val="clear" w:color="auto" w:fill="FFFFFF"/>
        <w:tabs>
          <w:tab w:val="left" w:pos="2160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:rsidR="008E7ABE" w:rsidRPr="005B022E" w:rsidRDefault="008E7ABE" w:rsidP="005B022E">
      <w:pPr>
        <w:shd w:val="clear" w:color="auto" w:fill="FFFFFF"/>
        <w:tabs>
          <w:tab w:val="left" w:pos="2160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E7ABE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E7ABE"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7ABE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8E7ABE" w:rsidRPr="005B022E">
        <w:rPr>
          <w:rFonts w:ascii="Times New Roman" w:eastAsia="Times New Roman" w:hAnsi="Times New Roman" w:cs="Times New Roman"/>
          <w:sz w:val="28"/>
          <w:szCs w:val="28"/>
        </w:rPr>
        <w:t xml:space="preserve">: Осень - </w:t>
      </w:r>
      <w:proofErr w:type="spellStart"/>
      <w:r w:rsidR="008E7ABE" w:rsidRPr="005B022E">
        <w:rPr>
          <w:rFonts w:ascii="Times New Roman" w:eastAsia="Times New Roman" w:hAnsi="Times New Roman" w:cs="Times New Roman"/>
          <w:sz w:val="28"/>
          <w:szCs w:val="28"/>
        </w:rPr>
        <w:t>припасиха</w:t>
      </w:r>
      <w:proofErr w:type="spellEnd"/>
      <w:r w:rsidR="008E7ABE" w:rsidRPr="005B022E">
        <w:rPr>
          <w:rFonts w:ascii="Times New Roman" w:eastAsia="Times New Roman" w:hAnsi="Times New Roman" w:cs="Times New Roman"/>
          <w:sz w:val="28"/>
          <w:szCs w:val="28"/>
        </w:rPr>
        <w:t xml:space="preserve"> (бабушкины рецепты).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Показать детям возможность приготовления различных солений на зиму. Засолка капусты самостоятельно.</w:t>
      </w:r>
    </w:p>
    <w:p w:rsidR="00C26064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Что такое винегрет?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Показать детям возможность приготовления различных блюд из вареных самостоятельных овощей конкретно приготовление винегрета - фантазия.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Занятие - сказка «Диалог овощей».</w:t>
      </w:r>
    </w:p>
    <w:p w:rsidR="00C26064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  <w:lang w:val="en-US"/>
        </w:rPr>
        <w:t>: «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Дать детям возможность проявить свое творчество и показать свое умелость приготовить салат и украсить его.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Конкурс «Маленькие хозяюшки».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ABE" w:rsidRPr="005B022E" w:rsidRDefault="00DA163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Декабрь</w:t>
      </w:r>
      <w:r w:rsidR="008E7ABE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-  «Путешествие чудесных ручек».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 Тема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: «История колющихся предметов».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Задачи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: Раскрыть вместе с детьми очень важные секреты. </w:t>
      </w:r>
    </w:p>
    <w:p w:rsidR="00C26064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: «История колющихся предметов».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Научить детей работать с ножом. Развивать  глазомер, мелкую моторику рук. Воспитывать аккуратность, усидчивость.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6064" w:rsidRPr="005B022E" w:rsidRDefault="00DA163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E7ABE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 «Безопасность при работе с электроприборами» (знакомство с электроплитой, вафельницей, холодильником и т.д.)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Научить безопасности работе с электроприборами.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Поисковая игра «Друзья - враги».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Январь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  «Путешествие в царстве маленьких поварят»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«Волшебный порошок» (дрожжи) (готовим дрожжевое тесто, печем пироги, делаем начинку).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том, что тесто бывает дрожжевое.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Игра «В гостях у бабушки».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«Угощаем друга чаем».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об этике гостеприимства.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«Диалог за чашкой чая».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505266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«Национальные блюда башкир».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детей 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 башкирской кухни.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«В гостях у друзей».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63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«Встреча масленицы »(Печем блины)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Показать детям возможность приготовления блинов. Расширить знания о празднике «Масленица».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Встреча праздника « Масленицы».</w:t>
      </w:r>
    </w:p>
    <w:p w:rsidR="00C26064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="00C26064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C26064" w:rsidRPr="005B022E">
        <w:rPr>
          <w:rFonts w:ascii="Times New Roman" w:eastAsia="Times New Roman" w:hAnsi="Times New Roman" w:cs="Times New Roman"/>
          <w:sz w:val="28"/>
          <w:szCs w:val="28"/>
        </w:rPr>
        <w:t> «Зиму провожаем - весну встречаем» (печем печенье).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>Творожные шарики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>о пользе творога для детей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>Враги – друзья»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Март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7ABE" w:rsidRPr="005B022E" w:rsidRDefault="008E7ABE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«Чудеса из теста» (придумываем печенье, составляем рецепты и т.д.).</w:t>
      </w:r>
    </w:p>
    <w:p w:rsidR="00D9791D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="00D9791D"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Показать детям возможность приготовления различной выпечки из теста.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Театр миниатюр «Живое тесто».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: «Чудесный праздник - женский день» (готовим сладкий сюрприз для мам)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: «Вечер сладкоежек».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в работе. Продолжать работу по придумыванию необычного сладкого блюда. Развивать фантазию.</w:t>
      </w:r>
    </w:p>
    <w:p w:rsidR="00C26064" w:rsidRPr="005B022E" w:rsidRDefault="00C26064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«Конкурс необычного сладкого блюда».</w:t>
      </w:r>
    </w:p>
    <w:p w:rsidR="00094C2A" w:rsidRPr="005B022E" w:rsidRDefault="00094C2A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26064" w:rsidRPr="005B022E" w:rsidRDefault="008E7ABE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C26064" w:rsidRPr="005B022E" w:rsidRDefault="00C26064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C2A" w:rsidRPr="005B022E" w:rsidRDefault="00D9791D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094C2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 xml:space="preserve">«Угощаем 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>друга чаем</w:t>
      </w:r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 xml:space="preserve">, печем пирожки из </w:t>
      </w:r>
      <w:proofErr w:type="gramStart"/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>слоенного</w:t>
      </w:r>
      <w:proofErr w:type="gramEnd"/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 xml:space="preserve"> теста</w:t>
      </w:r>
      <w:r w:rsidR="00094C2A" w:rsidRPr="005B02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Расширить знания детей</w:t>
      </w:r>
      <w:proofErr w:type="gramStart"/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 xml:space="preserve"> что можно приготовить из слоеного теста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«Диалог за чашкой чая».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Чудеса в решете</w:t>
      </w:r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>,  что такое  «</w:t>
      </w:r>
      <w:proofErr w:type="spellStart"/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>кыстыбый</w:t>
      </w:r>
      <w:proofErr w:type="spellEnd"/>
      <w:r w:rsidR="00505266" w:rsidRPr="005B02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91D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proofErr w:type="gramStart"/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 xml:space="preserve"> Показать детям и дать возможность приготовления выпечки из теста.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В гостях у друзей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9791D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 Тема: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Волшебные палочки, «</w:t>
      </w:r>
      <w:proofErr w:type="spellStart"/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Чак-чак</w:t>
      </w:r>
      <w:proofErr w:type="spellEnd"/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 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в работе. Расширить знания детей о башкирских блюдах.</w:t>
      </w:r>
    </w:p>
    <w:p w:rsidR="00094C2A" w:rsidRPr="005B022E" w:rsidRDefault="00094C2A" w:rsidP="005B02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Форма: 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91D" w:rsidRPr="005B022E">
        <w:rPr>
          <w:rFonts w:ascii="Times New Roman" w:eastAsia="Times New Roman" w:hAnsi="Times New Roman" w:cs="Times New Roman"/>
          <w:sz w:val="28"/>
          <w:szCs w:val="28"/>
        </w:rPr>
        <w:t>В гостях у бабушки</w:t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791D" w:rsidRPr="005B022E" w:rsidRDefault="00D9791D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91D" w:rsidRPr="005B022E" w:rsidRDefault="00D9791D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D3A" w:rsidRPr="005B022E" w:rsidRDefault="00C26064" w:rsidP="005B022E">
      <w:pPr>
        <w:tabs>
          <w:tab w:val="left" w:pos="3375"/>
          <w:tab w:val="center" w:pos="467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IV. Литература</w:t>
      </w:r>
    </w:p>
    <w:p w:rsidR="00C26DBE" w:rsidRPr="005B022E" w:rsidRDefault="00C26DBE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043" w:rsidRPr="005B022E" w:rsidRDefault="002C482B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80043" w:rsidRPr="005B022E">
        <w:rPr>
          <w:rFonts w:ascii="Times New Roman" w:eastAsia="Times New Roman" w:hAnsi="Times New Roman" w:cs="Times New Roman"/>
          <w:sz w:val="28"/>
          <w:szCs w:val="28"/>
        </w:rPr>
        <w:t>И.А.Лыкова</w:t>
      </w:r>
      <w:proofErr w:type="spellEnd"/>
      <w:proofErr w:type="gramStart"/>
      <w:r w:rsidR="00280043" w:rsidRPr="005B022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280043" w:rsidRPr="005B022E">
        <w:rPr>
          <w:rFonts w:ascii="Times New Roman" w:eastAsia="Times New Roman" w:hAnsi="Times New Roman" w:cs="Times New Roman"/>
          <w:sz w:val="28"/>
          <w:szCs w:val="28"/>
        </w:rPr>
        <w:t>В.А.Шипунова</w:t>
      </w:r>
      <w:proofErr w:type="spellEnd"/>
      <w:r w:rsidR="00280043" w:rsidRPr="005B022E">
        <w:rPr>
          <w:rFonts w:ascii="Times New Roman" w:eastAsia="Times New Roman" w:hAnsi="Times New Roman" w:cs="Times New Roman"/>
          <w:sz w:val="28"/>
          <w:szCs w:val="28"/>
        </w:rPr>
        <w:t xml:space="preserve"> Вкусная лепка для детей и взрослых.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043" w:rsidRPr="005B022E">
        <w:rPr>
          <w:rFonts w:ascii="Times New Roman" w:eastAsia="Times New Roman" w:hAnsi="Times New Roman" w:cs="Times New Roman"/>
          <w:sz w:val="28"/>
          <w:szCs w:val="28"/>
        </w:rPr>
        <w:t xml:space="preserve">Москва, 2014. 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Бочкова И.А. Кулинария для детей. Кухни народов мира.- М., 2001.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 Зима О.И. Кулинарные реце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 xml:space="preserve">пты на каждый день. – М.: </w:t>
      </w:r>
      <w:proofErr w:type="spellStart"/>
      <w:r w:rsidR="005B022E">
        <w:rPr>
          <w:rFonts w:ascii="Times New Roman" w:eastAsia="Times New Roman" w:hAnsi="Times New Roman" w:cs="Times New Roman"/>
          <w:sz w:val="28"/>
          <w:szCs w:val="28"/>
        </w:rPr>
        <w:t>Ринол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классик</w:t>
      </w:r>
      <w:proofErr w:type="spell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 Зима Д.Д. Т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 xml:space="preserve">акие разные салаты. – М.: </w:t>
      </w:r>
      <w:proofErr w:type="spellStart"/>
      <w:r w:rsidR="005B022E">
        <w:rPr>
          <w:rFonts w:ascii="Times New Roman" w:eastAsia="Times New Roman" w:hAnsi="Times New Roman" w:cs="Times New Roman"/>
          <w:sz w:val="28"/>
          <w:szCs w:val="28"/>
        </w:rPr>
        <w:t>Ринол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классик</w:t>
      </w:r>
      <w:proofErr w:type="spell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, 2001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 Иванова В.А. Детская поваренная книга. – М., 2000.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Корячкина</w:t>
      </w:r>
      <w:proofErr w:type="spell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 С.Я. Новые виды мучных и кон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 xml:space="preserve">дитерских изделий. Труд, 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2006.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br/>
      </w:r>
      <w:r w:rsidRPr="005B022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 Левина М. Сервировка праздничного стола. – М., 2000.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 Новые санитарно-эпидемиолог</w:t>
      </w:r>
      <w:r w:rsidR="005B022E">
        <w:rPr>
          <w:rFonts w:ascii="Times New Roman" w:eastAsia="Times New Roman" w:hAnsi="Times New Roman" w:cs="Times New Roman"/>
          <w:sz w:val="28"/>
          <w:szCs w:val="28"/>
        </w:rPr>
        <w:t xml:space="preserve">ические правила и нормативы для 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образования. – М., 2004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Радина</w:t>
      </w:r>
      <w:proofErr w:type="spell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 Т. Фантазии из овощей и фруктов. Коллекция Лучших Рецептов.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ООО Книжный </w:t>
      </w:r>
      <w:proofErr w:type="spellStart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Клуб</w:t>
      </w:r>
      <w:proofErr w:type="gramStart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"К</w:t>
      </w:r>
      <w:proofErr w:type="gram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луб</w:t>
      </w:r>
      <w:proofErr w:type="spellEnd"/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 xml:space="preserve"> Семейного Досуга", 2008.</w:t>
      </w:r>
    </w:p>
    <w:p w:rsidR="00AE1D3A" w:rsidRPr="005B022E" w:rsidRDefault="00280043" w:rsidP="005B02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2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. Скляр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 С.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Чудеса выпечки. Коллекция Лучших Рецептов.</w:t>
      </w:r>
      <w:r w:rsidR="00AE1D3A" w:rsidRPr="005B02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E1D3A" w:rsidRPr="005B022E">
        <w:rPr>
          <w:rFonts w:ascii="Times New Roman" w:eastAsia="Times New Roman" w:hAnsi="Times New Roman" w:cs="Times New Roman"/>
          <w:sz w:val="28"/>
          <w:szCs w:val="28"/>
        </w:rPr>
        <w:t>ООО Книжный Клуб "Клуб Семейного Досуга", 2008.</w:t>
      </w:r>
    </w:p>
    <w:p w:rsidR="00F91192" w:rsidRPr="005B022E" w:rsidRDefault="00F91192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BC" w:rsidRPr="005B022E" w:rsidRDefault="002774B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3FC" w:rsidRPr="005B022E" w:rsidRDefault="009973FC" w:rsidP="005B02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3FC" w:rsidRPr="005B022E" w:rsidSect="005B022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02" w:rsidRDefault="006D5602" w:rsidP="002774BC">
      <w:pPr>
        <w:spacing w:after="0" w:line="240" w:lineRule="auto"/>
      </w:pPr>
      <w:r>
        <w:separator/>
      </w:r>
    </w:p>
  </w:endnote>
  <w:endnote w:type="continuationSeparator" w:id="0">
    <w:p w:rsidR="006D5602" w:rsidRDefault="006D5602" w:rsidP="002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02" w:rsidRDefault="006D5602" w:rsidP="002774BC">
      <w:pPr>
        <w:spacing w:after="0" w:line="240" w:lineRule="auto"/>
      </w:pPr>
      <w:r>
        <w:separator/>
      </w:r>
    </w:p>
  </w:footnote>
  <w:footnote w:type="continuationSeparator" w:id="0">
    <w:p w:rsidR="006D5602" w:rsidRDefault="006D5602" w:rsidP="002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690"/>
    <w:multiLevelType w:val="multilevel"/>
    <w:tmpl w:val="67E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46869"/>
    <w:multiLevelType w:val="multilevel"/>
    <w:tmpl w:val="B50A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DA55B3"/>
    <w:multiLevelType w:val="multilevel"/>
    <w:tmpl w:val="1C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7609A"/>
    <w:multiLevelType w:val="hybridMultilevel"/>
    <w:tmpl w:val="0D12AB1E"/>
    <w:lvl w:ilvl="0" w:tplc="90D25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D3A"/>
    <w:rsid w:val="00041F9C"/>
    <w:rsid w:val="00094C2A"/>
    <w:rsid w:val="000D7393"/>
    <w:rsid w:val="0014595B"/>
    <w:rsid w:val="00173128"/>
    <w:rsid w:val="00174A4D"/>
    <w:rsid w:val="00192B06"/>
    <w:rsid w:val="00214734"/>
    <w:rsid w:val="002774BC"/>
    <w:rsid w:val="00280043"/>
    <w:rsid w:val="002B5FE8"/>
    <w:rsid w:val="002C482B"/>
    <w:rsid w:val="002E76A9"/>
    <w:rsid w:val="00317825"/>
    <w:rsid w:val="00416824"/>
    <w:rsid w:val="004854A4"/>
    <w:rsid w:val="004C4B74"/>
    <w:rsid w:val="00505266"/>
    <w:rsid w:val="005B022E"/>
    <w:rsid w:val="00663922"/>
    <w:rsid w:val="00677A6F"/>
    <w:rsid w:val="006D5602"/>
    <w:rsid w:val="006F6301"/>
    <w:rsid w:val="007653DA"/>
    <w:rsid w:val="007B6146"/>
    <w:rsid w:val="008108C6"/>
    <w:rsid w:val="008403AA"/>
    <w:rsid w:val="008B28DD"/>
    <w:rsid w:val="008B65B2"/>
    <w:rsid w:val="008E7ABE"/>
    <w:rsid w:val="009237DC"/>
    <w:rsid w:val="00965A29"/>
    <w:rsid w:val="009973FC"/>
    <w:rsid w:val="009B7B31"/>
    <w:rsid w:val="009C407F"/>
    <w:rsid w:val="009D35D5"/>
    <w:rsid w:val="00A25773"/>
    <w:rsid w:val="00A31379"/>
    <w:rsid w:val="00A75438"/>
    <w:rsid w:val="00AA74AA"/>
    <w:rsid w:val="00AB6A63"/>
    <w:rsid w:val="00AE1D3A"/>
    <w:rsid w:val="00B357A4"/>
    <w:rsid w:val="00B721CF"/>
    <w:rsid w:val="00C26064"/>
    <w:rsid w:val="00C26DBE"/>
    <w:rsid w:val="00D268EE"/>
    <w:rsid w:val="00D86DCE"/>
    <w:rsid w:val="00D9791D"/>
    <w:rsid w:val="00DA163E"/>
    <w:rsid w:val="00DE1687"/>
    <w:rsid w:val="00F02D18"/>
    <w:rsid w:val="00F26B86"/>
    <w:rsid w:val="00F91192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D"/>
  </w:style>
  <w:style w:type="paragraph" w:styleId="3">
    <w:name w:val="heading 3"/>
    <w:basedOn w:val="a"/>
    <w:link w:val="30"/>
    <w:uiPriority w:val="9"/>
    <w:qFormat/>
    <w:rsid w:val="00C26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1D3A"/>
  </w:style>
  <w:style w:type="character" w:customStyle="1" w:styleId="c11">
    <w:name w:val="c11"/>
    <w:basedOn w:val="a0"/>
    <w:rsid w:val="00AE1D3A"/>
  </w:style>
  <w:style w:type="character" w:customStyle="1" w:styleId="c0">
    <w:name w:val="c0"/>
    <w:basedOn w:val="a0"/>
    <w:rsid w:val="00AE1D3A"/>
  </w:style>
  <w:style w:type="character" w:customStyle="1" w:styleId="apple-converted-space">
    <w:name w:val="apple-converted-space"/>
    <w:basedOn w:val="a0"/>
    <w:rsid w:val="00AE1D3A"/>
  </w:style>
  <w:style w:type="character" w:customStyle="1" w:styleId="c14">
    <w:name w:val="c14"/>
    <w:basedOn w:val="a0"/>
    <w:rsid w:val="00AE1D3A"/>
  </w:style>
  <w:style w:type="paragraph" w:styleId="a3">
    <w:name w:val="header"/>
    <w:basedOn w:val="a"/>
    <w:link w:val="a4"/>
    <w:uiPriority w:val="99"/>
    <w:semiHidden/>
    <w:unhideWhenUsed/>
    <w:rsid w:val="0027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4BC"/>
  </w:style>
  <w:style w:type="paragraph" w:styleId="a5">
    <w:name w:val="footer"/>
    <w:basedOn w:val="a"/>
    <w:link w:val="a6"/>
    <w:uiPriority w:val="99"/>
    <w:semiHidden/>
    <w:unhideWhenUsed/>
    <w:rsid w:val="0027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4BC"/>
  </w:style>
  <w:style w:type="paragraph" w:styleId="a7">
    <w:name w:val="Normal (Web)"/>
    <w:basedOn w:val="a"/>
    <w:uiPriority w:val="99"/>
    <w:semiHidden/>
    <w:unhideWhenUsed/>
    <w:rsid w:val="0092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237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7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6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C26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2826-B9F4-488E-83A4-FC041D82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31</cp:revision>
  <cp:lastPrinted>2015-12-02T03:21:00Z</cp:lastPrinted>
  <dcterms:created xsi:type="dcterms:W3CDTF">2015-02-02T11:14:00Z</dcterms:created>
  <dcterms:modified xsi:type="dcterms:W3CDTF">2016-11-13T12:56:00Z</dcterms:modified>
</cp:coreProperties>
</file>